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5A" w:rsidRDefault="001D2B5A" w:rsidP="00E8383C">
      <w:pPr>
        <w:spacing w:after="0"/>
        <w:ind w:firstLine="2127"/>
        <w:jc w:val="right"/>
        <w:rPr>
          <w:b/>
          <w:bCs/>
          <w:sz w:val="20"/>
          <w:szCs w:val="20"/>
        </w:rPr>
      </w:pPr>
      <w:r w:rsidRPr="008D1943">
        <w:rPr>
          <w:sz w:val="20"/>
          <w:szCs w:val="20"/>
        </w:rPr>
        <w:t>Załącznik nr 3</w:t>
      </w:r>
    </w:p>
    <w:p w:rsidR="001D2B5A" w:rsidRDefault="001D2B5A" w:rsidP="00E8383C">
      <w:pPr>
        <w:spacing w:after="0"/>
        <w:ind w:firstLine="2127"/>
        <w:rPr>
          <w:sz w:val="20"/>
          <w:szCs w:val="20"/>
        </w:rPr>
      </w:pPr>
      <w:r w:rsidRPr="008D1943">
        <w:rPr>
          <w:b/>
          <w:bCs/>
          <w:sz w:val="20"/>
          <w:szCs w:val="20"/>
        </w:rPr>
        <w:t>KARTA OCENY ŚWIADCZENIOBIORCY KI</w:t>
      </w:r>
      <w:r>
        <w:rPr>
          <w:b/>
          <w:bCs/>
          <w:sz w:val="20"/>
          <w:szCs w:val="20"/>
        </w:rPr>
        <w:t>E</w:t>
      </w:r>
      <w:r w:rsidRPr="008D1943">
        <w:rPr>
          <w:b/>
          <w:bCs/>
          <w:sz w:val="20"/>
          <w:szCs w:val="20"/>
        </w:rPr>
        <w:t>ROWANEGO DO</w:t>
      </w:r>
    </w:p>
    <w:p w:rsidR="001D2B5A" w:rsidRPr="008D1943" w:rsidRDefault="001D2B5A" w:rsidP="00E8383C">
      <w:pPr>
        <w:spacing w:after="0"/>
        <w:jc w:val="center"/>
        <w:rPr>
          <w:b/>
          <w:bCs/>
          <w:sz w:val="20"/>
          <w:szCs w:val="20"/>
        </w:rPr>
      </w:pPr>
      <w:r w:rsidRPr="008D1943">
        <w:rPr>
          <w:b/>
          <w:bCs/>
          <w:sz w:val="20"/>
          <w:szCs w:val="20"/>
        </w:rPr>
        <w:t>OBJĘCIA/OBJĘTEGO</w:t>
      </w:r>
      <w:r w:rsidRPr="008D1943">
        <w:rPr>
          <w:b/>
          <w:bCs/>
          <w:sz w:val="20"/>
          <w:szCs w:val="20"/>
          <w:vertAlign w:val="superscript"/>
        </w:rPr>
        <w:t>1)</w:t>
      </w:r>
      <w:r w:rsidRPr="008D1943">
        <w:rPr>
          <w:b/>
          <w:bCs/>
          <w:sz w:val="20"/>
          <w:szCs w:val="20"/>
        </w:rPr>
        <w:t xml:space="preserve"> PIELĘGNIARSKĄ OPIEKĄ DŁUGOTERMINOWĄ</w:t>
      </w:r>
    </w:p>
    <w:p w:rsidR="001D2B5A" w:rsidRDefault="001D2B5A" w:rsidP="00E8383C">
      <w:pPr>
        <w:spacing w:after="0"/>
        <w:jc w:val="center"/>
        <w:rPr>
          <w:b/>
          <w:bCs/>
          <w:sz w:val="12"/>
          <w:szCs w:val="12"/>
        </w:rPr>
      </w:pPr>
      <w:r w:rsidRPr="008D1943">
        <w:rPr>
          <w:b/>
          <w:bCs/>
          <w:sz w:val="20"/>
          <w:szCs w:val="20"/>
        </w:rPr>
        <w:t>DOMOWĄ</w:t>
      </w:r>
    </w:p>
    <w:p w:rsidR="001D2B5A" w:rsidRPr="00E8383C" w:rsidRDefault="001D2B5A" w:rsidP="008D1943">
      <w:pPr>
        <w:spacing w:after="0"/>
        <w:jc w:val="center"/>
        <w:rPr>
          <w:sz w:val="12"/>
          <w:szCs w:val="12"/>
        </w:rPr>
      </w:pPr>
    </w:p>
    <w:p w:rsidR="001D2B5A" w:rsidRPr="008D1943" w:rsidRDefault="001D2B5A" w:rsidP="008D1943">
      <w:pPr>
        <w:spacing w:after="0"/>
        <w:rPr>
          <w:sz w:val="18"/>
          <w:szCs w:val="18"/>
          <w:vertAlign w:val="superscript"/>
        </w:rPr>
      </w:pPr>
      <w:r w:rsidRPr="008D1943">
        <w:rPr>
          <w:sz w:val="18"/>
          <w:szCs w:val="18"/>
        </w:rPr>
        <w:t>1. Ocena świadczeniobiorcy wg skali Barthel</w:t>
      </w:r>
      <w:r w:rsidRPr="008D1943">
        <w:rPr>
          <w:sz w:val="18"/>
          <w:szCs w:val="18"/>
          <w:vertAlign w:val="superscript"/>
        </w:rPr>
        <w:t>2)</w:t>
      </w:r>
    </w:p>
    <w:p w:rsidR="001D2B5A" w:rsidRPr="008D1943" w:rsidRDefault="001D2B5A" w:rsidP="008D1943">
      <w:pPr>
        <w:spacing w:after="0"/>
        <w:rPr>
          <w:sz w:val="18"/>
          <w:szCs w:val="18"/>
        </w:rPr>
      </w:pPr>
      <w:r w:rsidRPr="008D1943">
        <w:rPr>
          <w:sz w:val="18"/>
          <w:szCs w:val="18"/>
        </w:rPr>
        <w:t>Imię i nazwisko świadczeniobiorcy</w:t>
      </w:r>
    </w:p>
    <w:p w:rsidR="001D2B5A" w:rsidRDefault="001D2B5A" w:rsidP="008D1943">
      <w:pPr>
        <w:spacing w:after="40"/>
      </w:pPr>
      <w:r>
        <w:t>……………………………………………………………………………………………………………………………………………………….......</w:t>
      </w:r>
    </w:p>
    <w:p w:rsidR="001D2B5A" w:rsidRPr="008D1943" w:rsidRDefault="001D2B5A" w:rsidP="008D1943">
      <w:pPr>
        <w:spacing w:after="0"/>
        <w:rPr>
          <w:sz w:val="18"/>
          <w:szCs w:val="18"/>
        </w:rPr>
      </w:pPr>
      <w:r w:rsidRPr="008D1943">
        <w:rPr>
          <w:sz w:val="18"/>
          <w:szCs w:val="18"/>
        </w:rPr>
        <w:t>Adres zamieszkania</w:t>
      </w:r>
    </w:p>
    <w:p w:rsidR="001D2B5A" w:rsidRDefault="001D2B5A" w:rsidP="008D1943">
      <w:pPr>
        <w:spacing w:after="40"/>
      </w:pPr>
      <w:r>
        <w:t>……………………………………………………………………………………………………………………………………………………….......</w:t>
      </w:r>
    </w:p>
    <w:p w:rsidR="001D2B5A" w:rsidRPr="008D1943" w:rsidRDefault="001D2B5A" w:rsidP="008D1943">
      <w:pPr>
        <w:spacing w:after="0"/>
        <w:rPr>
          <w:sz w:val="18"/>
          <w:szCs w:val="18"/>
        </w:rPr>
      </w:pPr>
      <w:r w:rsidRPr="008D1943">
        <w:rPr>
          <w:sz w:val="18"/>
          <w:szCs w:val="18"/>
        </w:rPr>
        <w:t>Numer PESEL, a w przypadku braku numeru PESEL, numer dokumentu stwierdzającego tożsamość</w:t>
      </w:r>
    </w:p>
    <w:p w:rsidR="001D2B5A" w:rsidRDefault="001D2B5A" w:rsidP="008D1943">
      <w:pPr>
        <w:spacing w:after="40"/>
      </w:pPr>
      <w:r>
        <w:t>……………………………………………………………………………………………………………………………………………………….......</w:t>
      </w:r>
    </w:p>
    <w:p w:rsidR="001D2B5A" w:rsidRPr="008D1943" w:rsidRDefault="001D2B5A" w:rsidP="008D1943">
      <w:pPr>
        <w:spacing w:after="0"/>
        <w:jc w:val="center"/>
        <w:rPr>
          <w:b/>
          <w:bCs/>
          <w:sz w:val="18"/>
          <w:szCs w:val="18"/>
        </w:rPr>
      </w:pPr>
      <w:r w:rsidRPr="008D1943">
        <w:rPr>
          <w:b/>
          <w:bCs/>
          <w:sz w:val="18"/>
          <w:szCs w:val="18"/>
        </w:rPr>
        <w:t>Ocena świadczeniobiorcy wg skali Barthel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6804"/>
        <w:gridCol w:w="1874"/>
      </w:tblGrid>
      <w:tr w:rsidR="001D2B5A" w:rsidRPr="009C1663">
        <w:tc>
          <w:tcPr>
            <w:tcW w:w="534" w:type="dxa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1663">
              <w:rPr>
                <w:sz w:val="16"/>
                <w:szCs w:val="16"/>
              </w:rPr>
              <w:t>Lp.</w:t>
            </w:r>
          </w:p>
        </w:tc>
        <w:tc>
          <w:tcPr>
            <w:tcW w:w="6804" w:type="dxa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1663">
              <w:rPr>
                <w:sz w:val="16"/>
                <w:szCs w:val="16"/>
              </w:rPr>
              <w:t>Czynność</w:t>
            </w:r>
            <w:r w:rsidRPr="009C1663">
              <w:rPr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874" w:type="dxa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9C1663">
              <w:rPr>
                <w:sz w:val="16"/>
                <w:szCs w:val="16"/>
              </w:rPr>
              <w:t>Wynik</w:t>
            </w:r>
            <w:r w:rsidRPr="009C1663">
              <w:rPr>
                <w:sz w:val="16"/>
                <w:szCs w:val="16"/>
                <w:vertAlign w:val="superscript"/>
              </w:rPr>
              <w:t>4)</w:t>
            </w:r>
          </w:p>
        </w:tc>
      </w:tr>
      <w:tr w:rsidR="001D2B5A" w:rsidRPr="009C1663">
        <w:trPr>
          <w:trHeight w:val="826"/>
        </w:trPr>
        <w:tc>
          <w:tcPr>
            <w:tcW w:w="53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</w:t>
            </w:r>
          </w:p>
        </w:tc>
        <w:tc>
          <w:tcPr>
            <w:tcW w:w="680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C1663">
              <w:rPr>
                <w:b/>
                <w:bCs/>
                <w:sz w:val="14"/>
                <w:szCs w:val="14"/>
              </w:rPr>
              <w:t>Spożywanie posiłków:</w:t>
            </w:r>
          </w:p>
          <w:p w:rsidR="001D2B5A" w:rsidRPr="009C1663" w:rsidRDefault="001D2B5A" w:rsidP="009C1663">
            <w:pPr>
              <w:spacing w:after="0" w:line="240" w:lineRule="auto"/>
              <w:ind w:firstLine="33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0 – nie jest w stanie samodzielnie jeść</w:t>
            </w:r>
          </w:p>
          <w:p w:rsidR="001D2B5A" w:rsidRPr="009C1663" w:rsidRDefault="001D2B5A" w:rsidP="009C1663">
            <w:pPr>
              <w:spacing w:after="0" w:line="240" w:lineRule="auto"/>
              <w:ind w:firstLine="33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5 – potrzebuje pomocy w krojeniu, smarowaniu masłem itp. lub wymaga zmodyfikowanej diety</w:t>
            </w:r>
          </w:p>
          <w:p w:rsidR="001D2B5A" w:rsidRPr="009C1663" w:rsidRDefault="001D2B5A" w:rsidP="009C1663">
            <w:pPr>
              <w:spacing w:after="0" w:line="240" w:lineRule="auto"/>
              <w:ind w:firstLine="33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10 – samodzielny, niezależny</w:t>
            </w:r>
          </w:p>
        </w:tc>
        <w:tc>
          <w:tcPr>
            <w:tcW w:w="187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1D2B5A" w:rsidRPr="009C1663">
        <w:tc>
          <w:tcPr>
            <w:tcW w:w="53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2</w:t>
            </w:r>
          </w:p>
        </w:tc>
        <w:tc>
          <w:tcPr>
            <w:tcW w:w="680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C1663">
              <w:rPr>
                <w:b/>
                <w:bCs/>
                <w:sz w:val="14"/>
                <w:szCs w:val="14"/>
              </w:rPr>
              <w:t>Przemieszczanie się z łóżka na krzesło i z powrotem, siadanie: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0 – nie jest w stanie; nie zachowuje równowagi przy siedzeniu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5 – większa pomoc fizyczna (jedna lub dwie osoby)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10 – mniejsza pomoc słowna lub fizyczna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15 – samodzielny</w:t>
            </w:r>
          </w:p>
        </w:tc>
        <w:tc>
          <w:tcPr>
            <w:tcW w:w="187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D2B5A" w:rsidRPr="009C1663">
        <w:tc>
          <w:tcPr>
            <w:tcW w:w="53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3</w:t>
            </w:r>
          </w:p>
        </w:tc>
        <w:tc>
          <w:tcPr>
            <w:tcW w:w="680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C1663">
              <w:rPr>
                <w:b/>
                <w:bCs/>
                <w:sz w:val="14"/>
                <w:szCs w:val="14"/>
              </w:rPr>
              <w:t>Utrzymanie higieny osobistej: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0 – potrzebuje pomocy przy czynnościach osobistych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5 – niezależny przy myciu twarzy, czesaniu się, myciu zębów (z zapewnionymi pomocami)</w:t>
            </w:r>
          </w:p>
        </w:tc>
        <w:tc>
          <w:tcPr>
            <w:tcW w:w="187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D2B5A" w:rsidRPr="009C1663">
        <w:tc>
          <w:tcPr>
            <w:tcW w:w="53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4</w:t>
            </w:r>
          </w:p>
        </w:tc>
        <w:tc>
          <w:tcPr>
            <w:tcW w:w="680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C1663">
              <w:rPr>
                <w:b/>
                <w:bCs/>
                <w:sz w:val="14"/>
                <w:szCs w:val="14"/>
              </w:rPr>
              <w:t>Korzystanie z toalety (WC):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0 – zależny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5 – potrzebuje pomocy, ale może coś zrobić sam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10 – niezależny, zdejmowanie, zakładanie, ubieranie się, podcieranie się</w:t>
            </w:r>
          </w:p>
        </w:tc>
        <w:tc>
          <w:tcPr>
            <w:tcW w:w="187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D2B5A" w:rsidRPr="009C1663">
        <w:tc>
          <w:tcPr>
            <w:tcW w:w="53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5</w:t>
            </w:r>
          </w:p>
        </w:tc>
        <w:tc>
          <w:tcPr>
            <w:tcW w:w="680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C1663">
              <w:rPr>
                <w:b/>
                <w:bCs/>
                <w:sz w:val="14"/>
                <w:szCs w:val="14"/>
              </w:rPr>
              <w:t>Mycie, kąpiel całego ciała: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0 – zależny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5 – niezależny lub pod prysznicem</w:t>
            </w:r>
          </w:p>
        </w:tc>
        <w:tc>
          <w:tcPr>
            <w:tcW w:w="187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D2B5A" w:rsidRPr="009C1663">
        <w:tc>
          <w:tcPr>
            <w:tcW w:w="53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6</w:t>
            </w:r>
          </w:p>
        </w:tc>
        <w:tc>
          <w:tcPr>
            <w:tcW w:w="680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C1663">
              <w:rPr>
                <w:b/>
                <w:bCs/>
                <w:sz w:val="14"/>
                <w:szCs w:val="14"/>
              </w:rPr>
              <w:t>Poruszanie się po powierzchniach płaskich: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0 – nie porusza się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5 – niezależny na wózku; wliczając zakręty &gt; 50 m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10 – spacery z pomocą słowną lub fizyczną jednej osoby &gt; 50 m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15 – niezależny, ale może potrzebować pewnej pomocy, np. laski &gt; 50 m</w:t>
            </w:r>
          </w:p>
        </w:tc>
        <w:tc>
          <w:tcPr>
            <w:tcW w:w="187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D2B5A" w:rsidRPr="009C1663">
        <w:tc>
          <w:tcPr>
            <w:tcW w:w="53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7</w:t>
            </w:r>
          </w:p>
        </w:tc>
        <w:tc>
          <w:tcPr>
            <w:tcW w:w="680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C1663">
              <w:rPr>
                <w:b/>
                <w:bCs/>
                <w:sz w:val="14"/>
                <w:szCs w:val="14"/>
              </w:rPr>
              <w:t>Wchodzenie i schodzenie po schodach: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0 – nie jest w stanie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5 – potrzebuje pomocy słownej, fizycznej; przenoszenie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10 – samodzielny</w:t>
            </w:r>
          </w:p>
        </w:tc>
        <w:tc>
          <w:tcPr>
            <w:tcW w:w="187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D2B5A" w:rsidRPr="009C1663">
        <w:tc>
          <w:tcPr>
            <w:tcW w:w="53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8</w:t>
            </w:r>
          </w:p>
        </w:tc>
        <w:tc>
          <w:tcPr>
            <w:tcW w:w="680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C1663">
              <w:rPr>
                <w:b/>
                <w:bCs/>
                <w:sz w:val="14"/>
                <w:szCs w:val="14"/>
              </w:rPr>
              <w:t>Ubieranie się i rozbieranie: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0 – zależny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5 – potrzebuje pomocy, ale może wykonywać połowę czynności bez pomocy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10 – niezależny w zapinaniu guzików, zamka, sznurowadeł itp.</w:t>
            </w:r>
          </w:p>
        </w:tc>
        <w:tc>
          <w:tcPr>
            <w:tcW w:w="187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D2B5A" w:rsidRPr="009C1663">
        <w:tc>
          <w:tcPr>
            <w:tcW w:w="53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9</w:t>
            </w:r>
          </w:p>
        </w:tc>
        <w:tc>
          <w:tcPr>
            <w:tcW w:w="680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C1663">
              <w:rPr>
                <w:b/>
                <w:bCs/>
                <w:sz w:val="14"/>
                <w:szCs w:val="14"/>
              </w:rPr>
              <w:t>Kontrolowanie stolca/zwieracza odbytu: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0 – nie panuje nad oddawaniem stolca lub potrzebuje lewatyw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5 – czasami popuszcza (zdarzenia przypadkowe)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10 – panuje, utrzymuje stolec</w:t>
            </w:r>
          </w:p>
        </w:tc>
        <w:tc>
          <w:tcPr>
            <w:tcW w:w="187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D2B5A" w:rsidRPr="009C1663">
        <w:tc>
          <w:tcPr>
            <w:tcW w:w="53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10</w:t>
            </w:r>
          </w:p>
        </w:tc>
        <w:tc>
          <w:tcPr>
            <w:tcW w:w="680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C1663">
              <w:rPr>
                <w:b/>
                <w:bCs/>
                <w:sz w:val="14"/>
                <w:szCs w:val="14"/>
              </w:rPr>
              <w:t>Kontrolowanie moczu/zwieracza pęcherza moczowego: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0 – nie panuje nad oddawaniem moczu lub cewnikowany i przez to niesamodzielny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5 – czasami popuszcza (zdarzenia przypadkowe)</w:t>
            </w:r>
          </w:p>
          <w:p w:rsidR="001D2B5A" w:rsidRPr="009C1663" w:rsidRDefault="001D2B5A" w:rsidP="009C1663">
            <w:pPr>
              <w:spacing w:after="0" w:line="240" w:lineRule="auto"/>
              <w:rPr>
                <w:sz w:val="14"/>
                <w:szCs w:val="14"/>
              </w:rPr>
            </w:pPr>
            <w:r w:rsidRPr="009C1663">
              <w:rPr>
                <w:sz w:val="14"/>
                <w:szCs w:val="14"/>
              </w:rPr>
              <w:t>10 – panuje, utrzymuje mocz</w:t>
            </w:r>
          </w:p>
        </w:tc>
        <w:tc>
          <w:tcPr>
            <w:tcW w:w="187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D2B5A" w:rsidRPr="009C1663">
        <w:trPr>
          <w:trHeight w:val="439"/>
        </w:trPr>
        <w:tc>
          <w:tcPr>
            <w:tcW w:w="53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80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  <w:vertAlign w:val="superscript"/>
              </w:rPr>
            </w:pPr>
            <w:r w:rsidRPr="009C1663">
              <w:rPr>
                <w:b/>
                <w:bCs/>
                <w:sz w:val="14"/>
                <w:szCs w:val="14"/>
              </w:rPr>
              <w:t>Wynik kwalifikacji</w:t>
            </w:r>
            <w:r w:rsidRPr="009C1663">
              <w:rPr>
                <w:b/>
                <w:bCs/>
                <w:sz w:val="14"/>
                <w:szCs w:val="14"/>
                <w:vertAlign w:val="superscript"/>
              </w:rPr>
              <w:t>5)</w:t>
            </w:r>
          </w:p>
        </w:tc>
        <w:tc>
          <w:tcPr>
            <w:tcW w:w="1874" w:type="dxa"/>
            <w:vAlign w:val="center"/>
          </w:tcPr>
          <w:p w:rsidR="001D2B5A" w:rsidRPr="009C1663" w:rsidRDefault="001D2B5A" w:rsidP="009C16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D2B5A" w:rsidRDefault="001D2B5A" w:rsidP="008D1943">
      <w:pPr>
        <w:spacing w:after="40"/>
        <w:rPr>
          <w:b/>
          <w:bCs/>
          <w:sz w:val="20"/>
          <w:szCs w:val="20"/>
        </w:rPr>
      </w:pPr>
    </w:p>
    <w:p w:rsidR="001D2B5A" w:rsidRPr="008D1943" w:rsidRDefault="001D2B5A" w:rsidP="008D1943">
      <w:pPr>
        <w:spacing w:after="40"/>
        <w:rPr>
          <w:b/>
          <w:bCs/>
          <w:sz w:val="18"/>
          <w:szCs w:val="18"/>
        </w:rPr>
      </w:pPr>
      <w:r w:rsidRPr="008D1943">
        <w:rPr>
          <w:b/>
          <w:bCs/>
          <w:sz w:val="18"/>
          <w:szCs w:val="18"/>
        </w:rPr>
        <w:t>Wynik oceny stanu zdrowia:</w:t>
      </w:r>
    </w:p>
    <w:p w:rsidR="001D2B5A" w:rsidRPr="008D1943" w:rsidRDefault="001D2B5A" w:rsidP="008D1943">
      <w:pPr>
        <w:spacing w:after="40"/>
        <w:rPr>
          <w:sz w:val="18"/>
          <w:szCs w:val="18"/>
        </w:rPr>
      </w:pPr>
      <w:r w:rsidRPr="008D1943">
        <w:rPr>
          <w:sz w:val="18"/>
          <w:szCs w:val="18"/>
        </w:rPr>
        <w:t>Stwierdzam, że wyżej wymieniona osoba wymaga/nie wymaga</w:t>
      </w:r>
      <w:r w:rsidRPr="008D1943">
        <w:rPr>
          <w:sz w:val="18"/>
          <w:szCs w:val="18"/>
          <w:vertAlign w:val="superscript"/>
        </w:rPr>
        <w:t>1)</w:t>
      </w:r>
      <w:r w:rsidRPr="008D1943">
        <w:rPr>
          <w:sz w:val="18"/>
          <w:szCs w:val="18"/>
        </w:rPr>
        <w:t xml:space="preserve"> pielęgniarskiej opieki długoterminowej domowej</w:t>
      </w:r>
    </w:p>
    <w:p w:rsidR="001D2B5A" w:rsidRDefault="001D2B5A" w:rsidP="008D1943">
      <w:pPr>
        <w:spacing w:after="60"/>
      </w:pPr>
      <w:r>
        <w:t>……………………………………………………………………………………………………………………………………………………….......</w:t>
      </w:r>
    </w:p>
    <w:p w:rsidR="001D2B5A" w:rsidRDefault="001D2B5A" w:rsidP="008D1943">
      <w:pPr>
        <w:spacing w:after="0"/>
      </w:pPr>
    </w:p>
    <w:p w:rsidR="001D2B5A" w:rsidRDefault="001D2B5A" w:rsidP="008D1943">
      <w:pPr>
        <w:spacing w:after="0"/>
      </w:pPr>
      <w:r>
        <w:t>……………………………………………………………………………………………………………………………………………….......</w:t>
      </w:r>
    </w:p>
    <w:p w:rsidR="001D2B5A" w:rsidRPr="008A7FB3" w:rsidRDefault="001D2B5A" w:rsidP="00E8383C">
      <w:pPr>
        <w:tabs>
          <w:tab w:val="left" w:pos="0"/>
          <w:tab w:val="left" w:pos="5245"/>
        </w:tabs>
        <w:spacing w:after="0"/>
        <w:ind w:left="5245" w:hanging="5245"/>
        <w:rPr>
          <w:sz w:val="16"/>
          <w:szCs w:val="16"/>
        </w:rPr>
      </w:pPr>
      <w:r w:rsidRPr="008A7FB3">
        <w:rPr>
          <w:sz w:val="16"/>
          <w:szCs w:val="16"/>
        </w:rPr>
        <w:t>data, pieczęć, podpis lekarza ubezpieczenia zdrowotnego</w:t>
      </w:r>
      <w:r w:rsidRPr="008A7FB3">
        <w:rPr>
          <w:sz w:val="16"/>
          <w:szCs w:val="16"/>
        </w:rPr>
        <w:tab/>
        <w:t>data, pieczęć, podpis pielęgniarki ubezpieczenia</w:t>
      </w:r>
    </w:p>
    <w:p w:rsidR="001D2B5A" w:rsidRPr="008A7FB3" w:rsidRDefault="001D2B5A" w:rsidP="00E8383C">
      <w:pPr>
        <w:tabs>
          <w:tab w:val="left" w:pos="5670"/>
        </w:tabs>
        <w:spacing w:after="0"/>
        <w:ind w:left="5670" w:hanging="4962"/>
        <w:rPr>
          <w:sz w:val="16"/>
          <w:szCs w:val="16"/>
        </w:rPr>
      </w:pPr>
      <w:r w:rsidRPr="008A7FB3">
        <w:rPr>
          <w:sz w:val="16"/>
          <w:szCs w:val="16"/>
        </w:rPr>
        <w:tab/>
        <w:t>zdrowotnego albo pielęgniarki opieki</w:t>
      </w:r>
    </w:p>
    <w:p w:rsidR="001D2B5A" w:rsidRPr="008A7FB3" w:rsidRDefault="001D2B5A" w:rsidP="00E8383C">
      <w:pPr>
        <w:spacing w:after="0"/>
        <w:ind w:left="5954" w:hanging="4962"/>
        <w:rPr>
          <w:sz w:val="16"/>
          <w:szCs w:val="16"/>
          <w:vertAlign w:val="superscript"/>
        </w:rPr>
      </w:pPr>
      <w:r w:rsidRPr="008A7FB3">
        <w:rPr>
          <w:sz w:val="16"/>
          <w:szCs w:val="16"/>
        </w:rPr>
        <w:tab/>
        <w:t>długoterminowej domowej</w:t>
      </w:r>
      <w:r w:rsidRPr="008A7FB3">
        <w:rPr>
          <w:sz w:val="16"/>
          <w:szCs w:val="16"/>
          <w:vertAlign w:val="superscript"/>
        </w:rPr>
        <w:t>6)</w:t>
      </w:r>
    </w:p>
    <w:p w:rsidR="001D2B5A" w:rsidRPr="00E8383C" w:rsidRDefault="001D2B5A" w:rsidP="00BB6706">
      <w:pPr>
        <w:spacing w:after="40"/>
        <w:ind w:left="5954" w:hanging="5954"/>
        <w:rPr>
          <w:sz w:val="18"/>
          <w:szCs w:val="18"/>
        </w:rPr>
      </w:pPr>
      <w:r>
        <w:rPr>
          <w:sz w:val="18"/>
          <w:szCs w:val="18"/>
        </w:rPr>
        <w:t>__________________________</w:t>
      </w:r>
    </w:p>
    <w:p w:rsidR="001D2B5A" w:rsidRPr="008A7FB3" w:rsidRDefault="001D2B5A" w:rsidP="00BB6706">
      <w:pPr>
        <w:spacing w:after="40"/>
        <w:ind w:left="5954" w:hanging="5954"/>
        <w:rPr>
          <w:sz w:val="14"/>
          <w:szCs w:val="14"/>
        </w:rPr>
      </w:pPr>
      <w:r w:rsidRPr="008A7FB3">
        <w:rPr>
          <w:sz w:val="14"/>
          <w:szCs w:val="14"/>
          <w:vertAlign w:val="superscript"/>
        </w:rPr>
        <w:t xml:space="preserve">1) </w:t>
      </w:r>
      <w:r w:rsidRPr="008A7FB3">
        <w:rPr>
          <w:sz w:val="14"/>
          <w:szCs w:val="14"/>
        </w:rPr>
        <w:t>Niepotrzebne skreślić</w:t>
      </w:r>
    </w:p>
    <w:p w:rsidR="001D2B5A" w:rsidRPr="008A7FB3" w:rsidRDefault="001D2B5A" w:rsidP="00BB6706">
      <w:pPr>
        <w:spacing w:after="40"/>
        <w:ind w:left="5954" w:hanging="5954"/>
        <w:rPr>
          <w:sz w:val="14"/>
          <w:szCs w:val="14"/>
        </w:rPr>
      </w:pPr>
      <w:r w:rsidRPr="008A7FB3">
        <w:rPr>
          <w:sz w:val="14"/>
          <w:szCs w:val="14"/>
          <w:vertAlign w:val="superscript"/>
        </w:rPr>
        <w:t>2)</w:t>
      </w:r>
      <w:r w:rsidRPr="008A7FB3">
        <w:rPr>
          <w:sz w:val="14"/>
          <w:szCs w:val="14"/>
        </w:rPr>
        <w:t>Mahoney FI, Barthel D. ,,Badanie funkcjonalne: Wskaźnik Barthel”.</w:t>
      </w:r>
    </w:p>
    <w:p w:rsidR="001D2B5A" w:rsidRPr="008A7FB3" w:rsidRDefault="001D2B5A" w:rsidP="00505604">
      <w:pPr>
        <w:spacing w:after="40"/>
        <w:ind w:firstLine="142"/>
        <w:rPr>
          <w:sz w:val="14"/>
          <w:szCs w:val="14"/>
        </w:rPr>
      </w:pPr>
      <w:r w:rsidRPr="008A7FB3">
        <w:rPr>
          <w:sz w:val="14"/>
          <w:szCs w:val="14"/>
        </w:rPr>
        <w:t>Maryland State Med. Journal 1965; 14:56-61. Wykorzystane za zgodą.</w:t>
      </w:r>
    </w:p>
    <w:p w:rsidR="001D2B5A" w:rsidRPr="008A7FB3" w:rsidRDefault="001D2B5A" w:rsidP="00505604">
      <w:pPr>
        <w:spacing w:after="40"/>
        <w:ind w:firstLine="142"/>
        <w:rPr>
          <w:sz w:val="14"/>
          <w:szCs w:val="14"/>
        </w:rPr>
      </w:pPr>
      <w:r w:rsidRPr="008A7FB3">
        <w:rPr>
          <w:sz w:val="14"/>
          <w:szCs w:val="14"/>
        </w:rPr>
        <w:t>Skala ta może być używana bez ograniczeń dla celów niekomercyjnych.</w:t>
      </w:r>
    </w:p>
    <w:p w:rsidR="001D2B5A" w:rsidRPr="008A7FB3" w:rsidRDefault="001D2B5A" w:rsidP="00505604">
      <w:pPr>
        <w:spacing w:after="40"/>
        <w:rPr>
          <w:sz w:val="14"/>
          <w:szCs w:val="14"/>
        </w:rPr>
      </w:pPr>
      <w:r w:rsidRPr="008A7FB3">
        <w:rPr>
          <w:sz w:val="14"/>
          <w:szCs w:val="14"/>
          <w:vertAlign w:val="superscript"/>
        </w:rPr>
        <w:t xml:space="preserve">3) </w:t>
      </w:r>
      <w:r w:rsidRPr="008A7FB3">
        <w:rPr>
          <w:sz w:val="14"/>
          <w:szCs w:val="14"/>
        </w:rPr>
        <w:t>W lp. 1-10 należy wybrać i podkreślić jedną z możliwości najlepiej opisującą stan świadczeniobiorcy.</w:t>
      </w:r>
    </w:p>
    <w:p w:rsidR="001D2B5A" w:rsidRPr="008A7FB3" w:rsidRDefault="001D2B5A" w:rsidP="00505604">
      <w:pPr>
        <w:spacing w:after="40"/>
        <w:rPr>
          <w:sz w:val="14"/>
          <w:szCs w:val="14"/>
        </w:rPr>
      </w:pPr>
      <w:r w:rsidRPr="008A7FB3">
        <w:rPr>
          <w:sz w:val="14"/>
          <w:szCs w:val="14"/>
          <w:vertAlign w:val="superscript"/>
        </w:rPr>
        <w:t>4)</w:t>
      </w:r>
      <w:r w:rsidRPr="008A7FB3">
        <w:rPr>
          <w:sz w:val="14"/>
          <w:szCs w:val="14"/>
        </w:rPr>
        <w:t xml:space="preserve"> Należy wpisać wartość punktową przypisaną wybranej możliwości.</w:t>
      </w:r>
    </w:p>
    <w:p w:rsidR="001D2B5A" w:rsidRPr="008A7FB3" w:rsidRDefault="001D2B5A" w:rsidP="00505604">
      <w:pPr>
        <w:spacing w:after="40"/>
        <w:rPr>
          <w:sz w:val="14"/>
          <w:szCs w:val="14"/>
        </w:rPr>
      </w:pPr>
      <w:r w:rsidRPr="008A7FB3">
        <w:rPr>
          <w:sz w:val="14"/>
          <w:szCs w:val="14"/>
          <w:vertAlign w:val="superscript"/>
        </w:rPr>
        <w:t>5)</w:t>
      </w:r>
      <w:r w:rsidRPr="008A7FB3">
        <w:rPr>
          <w:sz w:val="14"/>
          <w:szCs w:val="14"/>
        </w:rPr>
        <w:t xml:space="preserve"> Należy wpisać uzyskaną sumę punktów z lp. 1 – 10.</w:t>
      </w:r>
    </w:p>
    <w:p w:rsidR="001D2B5A" w:rsidRPr="008A7FB3" w:rsidRDefault="001D2B5A" w:rsidP="00E8383C">
      <w:pPr>
        <w:spacing w:after="40"/>
        <w:rPr>
          <w:sz w:val="14"/>
          <w:szCs w:val="14"/>
        </w:rPr>
      </w:pPr>
      <w:r w:rsidRPr="008A7FB3">
        <w:rPr>
          <w:sz w:val="14"/>
          <w:szCs w:val="14"/>
          <w:vertAlign w:val="superscript"/>
        </w:rPr>
        <w:t xml:space="preserve">6) </w:t>
      </w:r>
      <w:r w:rsidRPr="008A7FB3">
        <w:rPr>
          <w:sz w:val="14"/>
          <w:szCs w:val="14"/>
        </w:rPr>
        <w:t>Dotyczy oceny świadczeniobiorcy, wg. skali Barthel, przebywającego pod opieką pielęgniarki opiekidługoterminowej domowej.</w:t>
      </w:r>
    </w:p>
    <w:sectPr w:rsidR="001D2B5A" w:rsidRPr="008A7FB3" w:rsidSect="008D1943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1335"/>
    <w:multiLevelType w:val="hybridMultilevel"/>
    <w:tmpl w:val="87C40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F61CF"/>
    <w:multiLevelType w:val="hybridMultilevel"/>
    <w:tmpl w:val="91F86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87"/>
    <w:multiLevelType w:val="hybridMultilevel"/>
    <w:tmpl w:val="CBB44B80"/>
    <w:lvl w:ilvl="0" w:tplc="257442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F13"/>
    <w:rsid w:val="0009320F"/>
    <w:rsid w:val="00146772"/>
    <w:rsid w:val="00151F13"/>
    <w:rsid w:val="001D2B5A"/>
    <w:rsid w:val="0034628C"/>
    <w:rsid w:val="00505604"/>
    <w:rsid w:val="00620910"/>
    <w:rsid w:val="0081708C"/>
    <w:rsid w:val="008A7FB3"/>
    <w:rsid w:val="008D1943"/>
    <w:rsid w:val="009C1663"/>
    <w:rsid w:val="00AD281C"/>
    <w:rsid w:val="00BB6706"/>
    <w:rsid w:val="00C32638"/>
    <w:rsid w:val="00C40D9A"/>
    <w:rsid w:val="00E8383C"/>
    <w:rsid w:val="00EB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1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6772"/>
    <w:pPr>
      <w:ind w:left="720"/>
    </w:pPr>
  </w:style>
  <w:style w:type="table" w:styleId="TableGrid">
    <w:name w:val="Table Grid"/>
    <w:basedOn w:val="TableNormal"/>
    <w:uiPriority w:val="99"/>
    <w:rsid w:val="0014677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1</Pages>
  <Words>486</Words>
  <Characters>2921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NZOZ ZDROWIE</cp:lastModifiedBy>
  <cp:revision>4</cp:revision>
  <cp:lastPrinted>2014-05-31T10:55:00Z</cp:lastPrinted>
  <dcterms:created xsi:type="dcterms:W3CDTF">2013-12-19T13:05:00Z</dcterms:created>
  <dcterms:modified xsi:type="dcterms:W3CDTF">2014-05-31T10:56:00Z</dcterms:modified>
</cp:coreProperties>
</file>